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АДМИНИСТРАЦИЯ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БЕРГУЛЬСКОГО СЕЛЬСОВЕТА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СЕВЕРНОГО РАЙОНА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НОВОСИБИРСКОЙ ОБЛАСТИ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П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05.05.2012</w:t>
      </w:r>
      <w:r>
        <w:rPr>
          <w:rFonts w:eastAsia="Times New Roman" w:cs="Arial"/>
          <w:sz w:val="24"/>
          <w:szCs w:val="24"/>
        </w:rPr>
        <w:t xml:space="preserve">                                     </w:t>
      </w:r>
      <w:r w:rsidRPr="002C0889">
        <w:rPr>
          <w:rFonts w:eastAsia="Times New Roman" w:cs="Arial"/>
          <w:sz w:val="24"/>
          <w:szCs w:val="24"/>
        </w:rPr>
        <w:t> </w:t>
      </w:r>
      <w:proofErr w:type="spellStart"/>
      <w:r w:rsidRPr="002C0889">
        <w:rPr>
          <w:rFonts w:eastAsia="Times New Roman" w:cs="Arial"/>
          <w:sz w:val="24"/>
          <w:szCs w:val="24"/>
        </w:rPr>
        <w:t>с</w:t>
      </w:r>
      <w:proofErr w:type="gramStart"/>
      <w:r w:rsidRPr="002C0889">
        <w:rPr>
          <w:rFonts w:eastAsia="Times New Roman" w:cs="Arial"/>
          <w:sz w:val="24"/>
          <w:szCs w:val="24"/>
        </w:rPr>
        <w:t>.Б</w:t>
      </w:r>
      <w:proofErr w:type="gramEnd"/>
      <w:r w:rsidRPr="002C0889">
        <w:rPr>
          <w:rFonts w:eastAsia="Times New Roman" w:cs="Arial"/>
          <w:sz w:val="24"/>
          <w:szCs w:val="24"/>
        </w:rPr>
        <w:t>ергуль</w:t>
      </w:r>
      <w:proofErr w:type="spellEnd"/>
      <w:r w:rsidRPr="002C0889">
        <w:rPr>
          <w:rFonts w:eastAsia="Times New Roman" w:cs="Arial"/>
          <w:sz w:val="24"/>
          <w:szCs w:val="24"/>
        </w:rPr>
        <w:t> </w:t>
      </w:r>
      <w:r>
        <w:rPr>
          <w:rFonts w:eastAsia="Times New Roman" w:cs="Arial"/>
          <w:sz w:val="24"/>
          <w:szCs w:val="24"/>
        </w:rPr>
        <w:t xml:space="preserve">                                             </w:t>
      </w:r>
      <w:r w:rsidRPr="002C0889">
        <w:rPr>
          <w:rFonts w:eastAsia="Times New Roman" w:cs="Arial"/>
          <w:sz w:val="24"/>
          <w:szCs w:val="24"/>
        </w:rPr>
        <w:t>№ 22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 предоставления муниципальной услуги </w:t>
      </w:r>
      <w:bookmarkStart w:id="0" w:name="_GoBack"/>
      <w:r w:rsidRPr="002C0889">
        <w:rPr>
          <w:rFonts w:eastAsia="Times New Roman" w:cs="Arial"/>
          <w:b/>
          <w:bCs/>
          <w:sz w:val="32"/>
          <w:szCs w:val="32"/>
        </w:rPr>
        <w:t>по предоставлению жилых помещений по договорам социального найма</w:t>
      </w:r>
    </w:p>
    <w:bookmarkEnd w:id="0"/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(в редакции </w:t>
      </w:r>
      <w:hyperlink r:id="rId5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02.10.2012 № 75</w:t>
        </w:r>
      </w:hyperlink>
      <w:r w:rsidRPr="002C0889">
        <w:rPr>
          <w:rFonts w:eastAsia="Times New Roman" w:cs="Arial"/>
          <w:sz w:val="24"/>
          <w:szCs w:val="24"/>
        </w:rPr>
        <w:t>, от </w:t>
      </w:r>
      <w:hyperlink r:id="rId6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01.06.2018 № 31</w:t>
        </w:r>
      </w:hyperlink>
      <w:r w:rsidRPr="002C0889">
        <w:rPr>
          <w:rFonts w:eastAsia="Times New Roman" w:cs="Arial"/>
          <w:sz w:val="24"/>
          <w:szCs w:val="24"/>
        </w:rPr>
        <w:t>, от </w:t>
      </w:r>
      <w:hyperlink r:id="rId8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, от </w:t>
      </w:r>
      <w:hyperlink r:id="rId9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 xml:space="preserve">, </w:t>
      </w:r>
      <w:proofErr w:type="gramStart"/>
      <w:r w:rsidRPr="002C0889">
        <w:rPr>
          <w:rFonts w:eastAsia="Times New Roman" w:cs="Arial"/>
          <w:sz w:val="24"/>
          <w:szCs w:val="24"/>
        </w:rPr>
        <w:t>от</w:t>
      </w:r>
      <w:proofErr w:type="gramEnd"/>
      <w:r w:rsidRPr="002C0889">
        <w:rPr>
          <w:rFonts w:eastAsia="Times New Roman" w:cs="Arial"/>
          <w:sz w:val="24"/>
          <w:szCs w:val="24"/>
        </w:rPr>
        <w:t> </w:t>
      </w:r>
      <w:hyperlink r:id="rId10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18.05.2020 № 15</w:t>
        </w:r>
      </w:hyperlink>
      <w:r w:rsidRPr="002C0889">
        <w:rPr>
          <w:rFonts w:eastAsia="Times New Roman" w:cs="Arial"/>
          <w:sz w:val="24"/>
          <w:szCs w:val="24"/>
        </w:rPr>
        <w:t>, </w:t>
      </w:r>
      <w:hyperlink r:id="rId11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21.06.2021 № 54</w:t>
        </w:r>
      </w:hyperlink>
      <w:r w:rsidRPr="002C0889">
        <w:rPr>
          <w:rFonts w:eastAsia="Times New Roman" w:cs="Arial"/>
          <w:color w:val="0000FF"/>
          <w:sz w:val="24"/>
          <w:szCs w:val="24"/>
        </w:rPr>
        <w:t>, </w:t>
      </w:r>
      <w:hyperlink r:id="rId12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 23.12.2021 №124</w:t>
        </w:r>
      </w:hyperlink>
      <w:r w:rsidRPr="002C0889">
        <w:rPr>
          <w:rFonts w:eastAsia="Times New Roman" w:cs="Arial"/>
          <w:sz w:val="24"/>
          <w:szCs w:val="24"/>
        </w:rPr>
        <w:t>, от </w:t>
      </w:r>
      <w:hyperlink r:id="rId13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14.06.2022  № 47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В целях оптимизации (повышения качества) предоставления и доступности получения муниципальной услуги по предоставлению  жилых помещений по договорам социального найма, в соответствии с  Федеральным законом </w:t>
      </w:r>
      <w:hyperlink r:id="rId14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15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2C0889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 области от 01.09.2011№ 35 «Об утверждении Порядка разработки и утверждения административных регламентов предоставления муниципальных услуг» администрация Бергульского сельсовета Северного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района Новосибирской области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ПОСТАНОВЛЯЕТ: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 муниципальной услуги по предоставлению жилых помещений по договорам социального найма.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2.Специалисту администрации Бергульского сельсовета Северного  района Новосибирской области </w:t>
      </w:r>
      <w:proofErr w:type="gramStart"/>
      <w:r w:rsidRPr="002C0889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2C0889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2C0889">
        <w:rPr>
          <w:rFonts w:eastAsia="Times New Roman" w:cs="Arial"/>
          <w:sz w:val="24"/>
          <w:szCs w:val="24"/>
        </w:rPr>
        <w:t xml:space="preserve"> Т.С.) разместить  настоящее постановление на официальном сайте администрации  Северного района Новосибирской области и обеспечить его опубликование в периодическом печатном издании «Вестник Бергульского сельсовета»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</w:t>
      </w:r>
      <w:proofErr w:type="gramStart"/>
      <w:r w:rsidRPr="002C0889">
        <w:rPr>
          <w:rFonts w:eastAsia="Times New Roman" w:cs="Arial"/>
          <w:sz w:val="24"/>
          <w:szCs w:val="24"/>
        </w:rPr>
        <w:t>Контроль за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исполнением данного постановления оставляю за собой.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2C0889" w:rsidRPr="002C0889" w:rsidRDefault="002C0889" w:rsidP="002C0889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proofErr w:type="spellStart"/>
      <w:r w:rsidRPr="002C0889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>УТВЕРЖДЕН</w:t>
      </w:r>
    </w:p>
    <w:p w:rsidR="002C0889" w:rsidRPr="002C0889" w:rsidRDefault="002C0889" w:rsidP="002C0889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постановлением администрации</w:t>
      </w:r>
    </w:p>
    <w:p w:rsidR="002C0889" w:rsidRPr="002C0889" w:rsidRDefault="002C0889" w:rsidP="002C0889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Бергульского сельсовета</w:t>
      </w:r>
    </w:p>
    <w:p w:rsidR="002C0889" w:rsidRPr="002C0889" w:rsidRDefault="002C0889" w:rsidP="002C0889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Северного района </w:t>
      </w:r>
      <w:proofErr w:type="gramStart"/>
      <w:r w:rsidRPr="002C0889">
        <w:rPr>
          <w:rFonts w:eastAsia="Times New Roman" w:cs="Arial"/>
          <w:sz w:val="24"/>
          <w:szCs w:val="24"/>
        </w:rPr>
        <w:t>Новосибирской</w:t>
      </w:r>
      <w:proofErr w:type="gramEnd"/>
    </w:p>
    <w:p w:rsidR="002C0889" w:rsidRPr="002C0889" w:rsidRDefault="002C0889" w:rsidP="002C0889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области от 05.05.2012г № 22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предоставлению жилых помещений по договорам социального найма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t>1.              Общие положения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             1.1. Наименование муниципальной услуги: предоставление муниципальных жилых помещений по договорам социального найма.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 администрации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2C0889">
        <w:rPr>
          <w:rFonts w:eastAsia="Times New Roman" w:cs="Arial"/>
          <w:sz w:val="24"/>
          <w:szCs w:val="24"/>
        </w:rPr>
        <w:t>–М</w:t>
      </w:r>
      <w:proofErr w:type="gramEnd"/>
      <w:r w:rsidRPr="002C0889">
        <w:rPr>
          <w:rFonts w:eastAsia="Times New Roman" w:cs="Arial"/>
          <w:sz w:val="24"/>
          <w:szCs w:val="24"/>
        </w:rPr>
        <w:t>ФЦ)» (в редакции от </w:t>
      </w:r>
      <w:hyperlink r:id="rId16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1.2. Муниципальная услуга предоставляется малоимущим гражданам, признанным по установленным ЖК РФ основаниями, нуждающимися в жилых помещениях (в редакции от </w:t>
      </w:r>
      <w:hyperlink r:id="rId17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1.3. (в редакции от </w:t>
      </w:r>
      <w:hyperlink r:id="rId18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Порядок информирования о правилах предоставления муниципальной услуги осуществляется: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 1) по адресу: Новосибирская область, Северный район, с. Бергуль, ул. Центральная, 38.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 Часы приёма заявителей в Администрации  Бергульского сельсовета: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понедельник - пятница –  с 9.00 до 17.00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перерыв с 13.00 до 14.00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  района Новосибирской области: http:// severnoe-nso.ru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Адрес электронной почты Администрации  Бергульского сельсовета: bergadmm@mail.ru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Телефон для справок: (383) 60  35-330.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2C0889">
        <w:rPr>
          <w:rFonts w:eastAsia="Times New Roman" w:cs="Arial"/>
          <w:sz w:val="24"/>
          <w:szCs w:val="24"/>
        </w:rPr>
        <w:t>.К</w:t>
      </w:r>
      <w:proofErr w:type="gramEnd"/>
      <w:r w:rsidRPr="002C0889">
        <w:rPr>
          <w:rFonts w:eastAsia="Times New Roman" w:cs="Arial"/>
          <w:sz w:val="24"/>
          <w:szCs w:val="24"/>
        </w:rPr>
        <w:t>раскома,37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Телефон для справок (383) 62 50-707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Факс (383) 62 50-707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spellStart"/>
      <w:r w:rsidRPr="002C0889">
        <w:rPr>
          <w:rFonts w:eastAsia="Times New Roman" w:cs="Arial"/>
          <w:sz w:val="24"/>
          <w:szCs w:val="24"/>
        </w:rPr>
        <w:t>Call</w:t>
      </w:r>
      <w:proofErr w:type="spellEnd"/>
      <w:r w:rsidRPr="002C0889">
        <w:rPr>
          <w:rFonts w:eastAsia="Times New Roman" w:cs="Arial"/>
          <w:sz w:val="24"/>
          <w:szCs w:val="24"/>
        </w:rPr>
        <w:t xml:space="preserve"> – центр 052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Часы приема заявителей: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понедельник - пятница  9.00  – 18.00;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1.3.1. Местонахождение: Место нахождения: 632087, с. Бергуль, ул. Центральная, 38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1.3.2. Часы приёма заявителей: 9.00-13.00 и 14.00-17-00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- при 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2C0889">
        <w:rPr>
          <w:rFonts w:eastAsia="Times New Roman" w:cs="Arial"/>
          <w:sz w:val="24"/>
          <w:szCs w:val="24"/>
        </w:rPr>
        <w:t>call</w:t>
      </w:r>
      <w:proofErr w:type="spellEnd"/>
      <w:r w:rsidRPr="002C0889">
        <w:rPr>
          <w:rFonts w:eastAsia="Times New Roman" w:cs="Arial"/>
          <w:sz w:val="24"/>
          <w:szCs w:val="24"/>
        </w:rPr>
        <w:t>-центра МФЦ (в редакции от </w:t>
      </w:r>
      <w:hyperlink r:id="rId19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>1.3.3. адрес электронной почты bergadmm@mail.ru.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Информация, размещаемая на официальном интернет-сайте и информационном стенде Администрации Северного района Новосибирской области.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1.3.4. (в редакции от </w:t>
      </w:r>
      <w:hyperlink r:id="rId20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в структурных подразделениях Администрации Бергульского сельсовета Северного района Новосибирской области.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сельсовета, участвующих в предоставлении муниципальной услуги: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посредством размещения на информационном стенде и официальном сайте Администрации Северного района Новосибирской области в сети Интернет, электронного информирования;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 использованием средств телефонной, почтовой связи.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Для получения информации о муниципальной услуге, порядке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1) в устной форме лично или по телефону: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к специалистам структурных подразделений Администрации Бергульского сельсовета Северного района Новосибирской области, участвующих в предоставлении муниципальной услуги;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2) в письменной форме почтой;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3) посредством электронной почты;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 (в редакции от </w:t>
      </w:r>
      <w:hyperlink r:id="rId21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);</w:t>
      </w:r>
      <w:proofErr w:type="gram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 электронного документа, и в письменной форме по почтовому </w:t>
      </w:r>
      <w:r w:rsidRPr="002C0889">
        <w:rPr>
          <w:rFonts w:eastAsia="Times New Roman" w:cs="Arial"/>
          <w:sz w:val="24"/>
          <w:szCs w:val="24"/>
        </w:rPr>
        <w:lastRenderedPageBreak/>
        <w:t>адресу, указанному в обращении, поступившем в письменной форме (в редакции от </w:t>
      </w:r>
      <w:hyperlink r:id="rId22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t>2.              Стандарт предоставления муниципальной услуги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2.2. Предоставление муниципальной услуги осуществляет Администрация Бергульского сельсовета Северного района Новосибирской области (далее – Администрация).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Место нахождения организации: 630091, </w:t>
      </w:r>
      <w:proofErr w:type="spellStart"/>
      <w:r w:rsidRPr="002C0889">
        <w:rPr>
          <w:rFonts w:eastAsia="Times New Roman" w:cs="Arial"/>
          <w:sz w:val="24"/>
          <w:szCs w:val="24"/>
        </w:rPr>
        <w:t>г</w:t>
      </w:r>
      <w:proofErr w:type="gramStart"/>
      <w:r w:rsidRPr="002C0889">
        <w:rPr>
          <w:rFonts w:eastAsia="Times New Roman" w:cs="Arial"/>
          <w:sz w:val="24"/>
          <w:szCs w:val="24"/>
        </w:rPr>
        <w:t>.Н</w:t>
      </w:r>
      <w:proofErr w:type="gramEnd"/>
      <w:r w:rsidRPr="002C0889">
        <w:rPr>
          <w:rFonts w:eastAsia="Times New Roman" w:cs="Arial"/>
          <w:sz w:val="24"/>
          <w:szCs w:val="24"/>
        </w:rPr>
        <w:t>овосибирск</w:t>
      </w:r>
      <w:proofErr w:type="spellEnd"/>
      <w:r w:rsidRPr="002C0889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2C0889">
        <w:rPr>
          <w:rFonts w:eastAsia="Times New Roman" w:cs="Arial"/>
          <w:sz w:val="24"/>
          <w:szCs w:val="24"/>
        </w:rPr>
        <w:t>ул.Державина</w:t>
      </w:r>
      <w:proofErr w:type="spellEnd"/>
      <w:r w:rsidRPr="002C0889">
        <w:rPr>
          <w:rFonts w:eastAsia="Times New Roman" w:cs="Arial"/>
          <w:sz w:val="24"/>
          <w:szCs w:val="24"/>
        </w:rPr>
        <w:t>, д.28; 630082, г. Новосибирск, ул. Дачная, 60,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 227-10-87; 325-05-24;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Предоставление муниципальной услуги возможно в МФЦ (в редакции от </w:t>
      </w:r>
      <w:hyperlink r:id="rId23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2.3. Результатом предоставления муниципальной услуги является: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предоставление жилого помещения по договору социального найма жилого помещения.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отказ в предоставление жилого помещения по договору социального найма жилого помещения.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2.4. Срок предоставления муниципальной услуги: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2.4.1 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 таких граждан на учет.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2.4.2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2.5. Правовые основания для предоставления муниципальной услуги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2C0889">
        <w:rPr>
          <w:rFonts w:eastAsia="Times New Roman" w:cs="Arial"/>
          <w:sz w:val="24"/>
          <w:szCs w:val="24"/>
        </w:rPr>
        <w:t>с</w:t>
      </w:r>
      <w:proofErr w:type="gramEnd"/>
      <w:r w:rsidRPr="002C0889">
        <w:rPr>
          <w:rFonts w:eastAsia="Times New Roman" w:cs="Arial"/>
          <w:sz w:val="24"/>
          <w:szCs w:val="24"/>
        </w:rPr>
        <w:t>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 </w:t>
      </w:r>
      <w:hyperlink r:id="rId24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2C0889">
        <w:rPr>
          <w:rFonts w:eastAsia="Times New Roman" w:cs="Arial"/>
          <w:sz w:val="24"/>
          <w:szCs w:val="24"/>
        </w:rPr>
        <w:t> Российской Федерации от 12.12.1993;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-Жилищным </w:t>
      </w:r>
      <w:hyperlink r:id="rId25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кодексом</w:t>
        </w:r>
      </w:hyperlink>
      <w:r w:rsidRPr="002C0889">
        <w:rPr>
          <w:rFonts w:eastAsia="Times New Roman" w:cs="Arial"/>
          <w:color w:val="0000FF"/>
          <w:sz w:val="24"/>
          <w:szCs w:val="24"/>
        </w:rPr>
        <w:t> </w:t>
      </w:r>
      <w:r w:rsidRPr="002C0889">
        <w:rPr>
          <w:rFonts w:eastAsia="Times New Roman" w:cs="Arial"/>
          <w:sz w:val="24"/>
          <w:szCs w:val="24"/>
        </w:rPr>
        <w:t>Российской Федерации от 29.12.2004 N 188-ФЗ;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Федеральным законом </w:t>
      </w:r>
      <w:hyperlink r:id="rId26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 09.02.2009 № 8-ФЗ</w:t>
        </w:r>
      </w:hyperlink>
      <w:r w:rsidRPr="002C0889">
        <w:rPr>
          <w:rFonts w:eastAsia="Times New Roman" w:cs="Arial"/>
          <w:sz w:val="24"/>
          <w:szCs w:val="24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Федеральным законом </w:t>
      </w:r>
      <w:hyperlink r:id="rId27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27.07. 2006 № 152-ФЗ</w:t>
        </w:r>
      </w:hyperlink>
      <w:r w:rsidRPr="002C0889">
        <w:rPr>
          <w:rFonts w:eastAsia="Times New Roman" w:cs="Arial"/>
          <w:sz w:val="24"/>
          <w:szCs w:val="24"/>
        </w:rPr>
        <w:t> «О персональных данных»;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Федеральным законом </w:t>
      </w:r>
      <w:hyperlink r:id="rId28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21.07.1997 № 122-ФЗ</w:t>
        </w:r>
      </w:hyperlink>
      <w:r w:rsidRPr="002C0889">
        <w:rPr>
          <w:rFonts w:eastAsia="Times New Roman" w:cs="Arial"/>
          <w:sz w:val="24"/>
          <w:szCs w:val="24"/>
        </w:rPr>
        <w:t> «О государственной регистрации прав на недвижимое имущество и сделок с ним»;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Федеральным законом </w:t>
      </w:r>
      <w:hyperlink r:id="rId29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30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2C0889">
        <w:rPr>
          <w:rFonts w:eastAsia="Times New Roman" w:cs="Arial"/>
          <w:sz w:val="24"/>
          <w:szCs w:val="24"/>
        </w:rPr>
        <w:t>»;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Федеральным законом </w:t>
      </w:r>
      <w:hyperlink r:id="rId31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06.10.2003 № 131-ФЗ</w:t>
        </w:r>
      </w:hyperlink>
      <w:r w:rsidRPr="002C0889">
        <w:rPr>
          <w:rFonts w:eastAsia="Times New Roman" w:cs="Arial"/>
          <w:sz w:val="24"/>
          <w:szCs w:val="24"/>
        </w:rPr>
        <w:t> «Об общих принципах организации местного самоуправления в РФ»;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 Федеральным законом </w:t>
      </w:r>
      <w:hyperlink r:id="rId32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2C0889">
        <w:rPr>
          <w:rFonts w:eastAsia="Times New Roman" w:cs="Arial"/>
          <w:sz w:val="24"/>
          <w:szCs w:val="24"/>
        </w:rPr>
        <w:t> «О порядке рассмотрений обращений граждан РФ».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2.6. (в редакции от </w:t>
      </w:r>
      <w:hyperlink r:id="rId33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18.05.2020 № 15</w:t>
        </w:r>
      </w:hyperlink>
      <w:r w:rsidRPr="002C0889">
        <w:rPr>
          <w:rFonts w:eastAsia="Times New Roman" w:cs="Arial"/>
          <w:sz w:val="24"/>
          <w:szCs w:val="24"/>
        </w:rPr>
        <w:t xml:space="preserve">) 1. </w:t>
      </w:r>
      <w:proofErr w:type="gramStart"/>
      <w:r w:rsidRPr="002C0889">
        <w:rPr>
          <w:rFonts w:eastAsia="Times New Roman" w:cs="Arial"/>
          <w:sz w:val="24"/>
          <w:szCs w:val="24"/>
        </w:rPr>
        <w:t>Для принятия на учет граждан, нуждающихся в жилых помещениях, гражданин представляет в исполнительный орган либо через многофункциональный центр предоставления государственных и муниципальных услуг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1)заявление о принятии на учет по форме, утвержденной постановлением Губернатора Новосибирской области;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2) документы, удостоверяющие личность гражданина, а также членов его семьи;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3) 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4) выписку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Принятие на учет недееспособного гражданина осуществляется на основании заявления о принятии на учет, поданного его законным представителем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Помимо указанных в части 1 настоящей статьи документов, для принятия на учет представляются: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1) малоимущими гражданами: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а) справка о признании их </w:t>
      </w:r>
      <w:proofErr w:type="gramStart"/>
      <w:r w:rsidRPr="002C0889">
        <w:rPr>
          <w:rFonts w:eastAsia="Times New Roman" w:cs="Arial"/>
          <w:sz w:val="24"/>
          <w:szCs w:val="24"/>
        </w:rPr>
        <w:t>малоимущими</w:t>
      </w:r>
      <w:proofErr w:type="gramEnd"/>
      <w:r w:rsidRPr="002C0889">
        <w:rPr>
          <w:rFonts w:eastAsia="Times New Roman" w:cs="Arial"/>
          <w:sz w:val="24"/>
          <w:szCs w:val="24"/>
        </w:rPr>
        <w:t>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>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3.1)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"б" - "е" пункта 1 настоящей части, а также документы, подтверждающие отнесение заявителя к предусмотренным федеральными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законами категориям граждан;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5)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случае</w:t>
      </w:r>
      <w:proofErr w:type="gramStart"/>
      <w:r w:rsidRPr="002C0889">
        <w:rPr>
          <w:rFonts w:eastAsia="Times New Roman" w:cs="Arial"/>
          <w:sz w:val="24"/>
          <w:szCs w:val="24"/>
        </w:rPr>
        <w:t>,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если документы, предусмотренные пунктами 3-6 части 1, подпунктами "а", "б" (в части договора социального найма), "г" части 2 настоящей статьи,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 </w:t>
      </w:r>
      <w:hyperlink r:id="rId34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 июля 2010 года № 210-ФЗ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35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2.6.1. (в редакции </w:t>
      </w:r>
      <w:hyperlink r:id="rId36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21.06.2021 № 54</w:t>
        </w:r>
      </w:hyperlink>
      <w:r w:rsidRPr="002C0889">
        <w:rPr>
          <w:rFonts w:eastAsia="Times New Roman" w:cs="Arial"/>
          <w:sz w:val="24"/>
          <w:szCs w:val="24"/>
        </w:rPr>
        <w:t>)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37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38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2C0889">
        <w:rPr>
          <w:rFonts w:eastAsia="Times New Roman" w:cs="Arial"/>
          <w:sz w:val="24"/>
          <w:szCs w:val="24"/>
        </w:rPr>
        <w:t>».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2.7. Исчерпывающий перечень оснований для отказа в приёме документов, необходимых для предоставления муниципальной услуги».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- </w:t>
      </w:r>
      <w:proofErr w:type="gramStart"/>
      <w:r w:rsidRPr="002C0889">
        <w:rPr>
          <w:rFonts w:eastAsia="Times New Roman" w:cs="Arial"/>
          <w:sz w:val="24"/>
          <w:szCs w:val="24"/>
        </w:rPr>
        <w:t>о</w:t>
      </w:r>
      <w:proofErr w:type="gramEnd"/>
      <w:r w:rsidRPr="002C0889">
        <w:rPr>
          <w:rFonts w:eastAsia="Times New Roman" w:cs="Arial"/>
          <w:sz w:val="24"/>
          <w:szCs w:val="24"/>
        </w:rPr>
        <w:t>снования для отказа в приёме документов отсутствуют. (в редакции от </w:t>
      </w:r>
      <w:hyperlink r:id="rId39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2.8. Исчерпывающий перечень оснований  для отказа в предоставлении муниципальной услуги».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1)несоответствие документов, предоставленных заявителем, указанных в пункте 2.6;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>2) предоставление не полного пакета документов;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3)письменное заявление заявителя об отказе в предоставлении муниципальной услуги</w:t>
      </w:r>
      <w:proofErr w:type="gramStart"/>
      <w:r w:rsidRPr="002C0889">
        <w:rPr>
          <w:rFonts w:eastAsia="Times New Roman" w:cs="Arial"/>
          <w:sz w:val="24"/>
          <w:szCs w:val="24"/>
        </w:rPr>
        <w:t>.</w:t>
      </w:r>
      <w:proofErr w:type="gramEnd"/>
      <w:r w:rsidRPr="002C0889">
        <w:rPr>
          <w:rFonts w:eastAsia="Times New Roman" w:cs="Arial"/>
          <w:sz w:val="24"/>
          <w:szCs w:val="24"/>
        </w:rPr>
        <w:t> (</w:t>
      </w:r>
      <w:proofErr w:type="gramStart"/>
      <w:r w:rsidRPr="002C0889">
        <w:rPr>
          <w:rFonts w:eastAsia="Times New Roman" w:cs="Arial"/>
          <w:sz w:val="24"/>
          <w:szCs w:val="24"/>
        </w:rPr>
        <w:t>в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редакции от </w:t>
      </w:r>
      <w:hyperlink r:id="rId40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2.9. </w:t>
      </w:r>
      <w:proofErr w:type="gramStart"/>
      <w:r w:rsidRPr="002C0889">
        <w:rPr>
          <w:rFonts w:eastAsia="Times New Roman" w:cs="Arial"/>
          <w:sz w:val="24"/>
          <w:szCs w:val="24"/>
        </w:rPr>
        <w:t>исключен</w:t>
      </w:r>
      <w:proofErr w:type="gramEnd"/>
      <w:r w:rsidRPr="002C0889">
        <w:rPr>
          <w:rFonts w:eastAsia="Times New Roman" w:cs="Arial"/>
          <w:sz w:val="24"/>
          <w:szCs w:val="24"/>
        </w:rPr>
        <w:t> (в редакции от </w:t>
      </w:r>
      <w:hyperlink r:id="rId41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2.10.Настоящая муниципальная услуга предоставляется бесплатно.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2.11. Размер платы, взимаемой с заявителя при предоставлении услуг, которые являются необходимыми и обязательными для предоставления муниципальной услуги: предоставление данных услуг является бесплатным для заявителя (в редакции </w:t>
      </w:r>
      <w:hyperlink r:id="rId42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23.12.2021 №124</w:t>
        </w:r>
      </w:hyperlink>
      <w:r w:rsidRPr="002C0889">
        <w:rPr>
          <w:rFonts w:eastAsia="Times New Roman" w:cs="Arial"/>
          <w:sz w:val="24"/>
          <w:szCs w:val="24"/>
        </w:rPr>
        <w:t>).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2.12. Максимальный срок ожидания заявителя в очереди </w:t>
      </w:r>
      <w:proofErr w:type="gramStart"/>
      <w:r w:rsidRPr="002C0889">
        <w:rPr>
          <w:rFonts w:eastAsia="Times New Roman" w:cs="Arial"/>
          <w:sz w:val="24"/>
          <w:szCs w:val="24"/>
        </w:rPr>
        <w:t>при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</w:t>
      </w:r>
      <w:proofErr w:type="gramStart"/>
      <w:r w:rsidRPr="002C0889">
        <w:rPr>
          <w:rFonts w:eastAsia="Times New Roman" w:cs="Arial"/>
          <w:sz w:val="24"/>
          <w:szCs w:val="24"/>
        </w:rPr>
        <w:t>подачи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 (в редакции от </w:t>
      </w:r>
      <w:hyperlink r:id="rId43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2.13.Срок и порядок регистрации запроса заявителя о предоставлении муниципальной услуги (в редакции от </w:t>
      </w:r>
      <w:hyperlink r:id="rId44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 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2.14.Требования к помещениям, в которых предоставляется муниципальная услуга: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2.14.1. В администрации Бергульского сельсовета Северного района Новосибирской области,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2.14.2.Требования к местам для ожидания: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местах для ожидания предусматриваются места для получения информации о муниципальной услуге (в редакции от </w:t>
      </w:r>
      <w:hyperlink r:id="rId45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2.14.3.Требования к местам для получения информации о муниципальной услуге: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Информационные материалы, 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2.14.4.Требования к местам приема заявителей: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>Прием заявителей, заполнение заявлений о предоставлении муниципальной услуги осуществляется 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 услуги и оформления документов.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2.15.1.Показатели качества муниципальной услуг</w:t>
      </w:r>
      <w:proofErr w:type="gramStart"/>
      <w:r w:rsidRPr="002C0889">
        <w:rPr>
          <w:rFonts w:eastAsia="Times New Roman" w:cs="Arial"/>
          <w:sz w:val="24"/>
          <w:szCs w:val="24"/>
        </w:rPr>
        <w:t>и(</w:t>
      </w:r>
      <w:proofErr w:type="gramEnd"/>
      <w:r w:rsidRPr="002C0889">
        <w:rPr>
          <w:rFonts w:eastAsia="Times New Roman" w:cs="Arial"/>
          <w:sz w:val="24"/>
          <w:szCs w:val="24"/>
        </w:rPr>
        <w:t>в редакции от </w:t>
      </w:r>
      <w:hyperlink r:id="rId46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1) выполнение должностными лицами, муниципальными 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2) отсутствие обоснованных жалоб на действия (бездействие) должностных лиц, муниципальных служащих при предоставлении муниципальной услуги.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2.15.2.. Показатели доступности предоставления муниципальной услуг</w:t>
      </w:r>
      <w:proofErr w:type="gramStart"/>
      <w:r w:rsidRPr="002C0889">
        <w:rPr>
          <w:rFonts w:eastAsia="Times New Roman" w:cs="Arial"/>
          <w:sz w:val="24"/>
          <w:szCs w:val="24"/>
        </w:rPr>
        <w:t>и(</w:t>
      </w:r>
      <w:proofErr w:type="gramEnd"/>
      <w:r w:rsidRPr="002C0889">
        <w:rPr>
          <w:rFonts w:eastAsia="Times New Roman" w:cs="Arial"/>
          <w:sz w:val="24"/>
          <w:szCs w:val="24"/>
        </w:rPr>
        <w:t>в редакции от </w:t>
      </w:r>
      <w:hyperlink r:id="rId47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1) Количество заявителей, благополучно воспользовавшихся муниципальной услугой);</w:t>
      </w:r>
      <w:proofErr w:type="gram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2) 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 муниципальной услуги, размещенных на информационных стендах, на Интернет-ресурсах администрации;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3) средства муниципальной услуги перечисляются с использованием автоматизированных систем, без участия заявителя;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4) пешеходная доступность от остановок общественного транспорта до, здания структурного подразделения Администрации;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5)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6)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7) На </w:t>
      </w:r>
      <w:proofErr w:type="gramStart"/>
      <w:r w:rsidRPr="002C0889">
        <w:rPr>
          <w:rFonts w:eastAsia="Times New Roman" w:cs="Arial"/>
          <w:sz w:val="24"/>
          <w:szCs w:val="24"/>
        </w:rPr>
        <w:t>территории, прилегающей к месторасположению здания администрации выделяется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 (в редакции </w:t>
      </w:r>
      <w:hyperlink r:id="rId48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01.06.2018 № 31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lastRenderedPageBreak/>
        <w:t>3.             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3.1.1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2C0889">
        <w:rPr>
          <w:rFonts w:eastAsia="Times New Roman" w:cs="Arial"/>
          <w:sz w:val="24"/>
          <w:szCs w:val="24"/>
        </w:rPr>
        <w:t>заявления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 (в редакции от </w:t>
      </w:r>
      <w:hyperlink r:id="rId49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3.1.2 Прием заявления о предоставлении муниципального жилого помещения по договору социального найма.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Заявителю выдается расписка в получении заявления и приложенных к нему документов.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Данное действие осуществляется сотрудником администрации Бергульского сельсовета Северного района Новосибирской области, ответственным за прием и регистрацию документов.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Срок совершения действия составляет 10 минут с момента представления заявителем документов.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 (в редакции от </w:t>
      </w:r>
      <w:hyperlink r:id="rId50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30.04.2014 № 25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3.1.3 Регистрация заявления.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Данное действие осуществляется сотрудником администрации Бергульского сельсовета Северного района Новосибирской области, ответственным за прием и регистрацию документов.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Срок совершения действия составляет 3 рабочих дня с момента представления заявителем документов.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3.1.4 Проверка наличия всех необходимых документов и их соответствие требованиям действующего законодательства Российской Федерации.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lastRenderedPageBreak/>
        <w:t>В случае представления неполного перечня документов, указанных в п. 2.6. регламента,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</w:t>
      </w:r>
      <w:proofErr w:type="gramEnd"/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</w:t>
      </w:r>
      <w:proofErr w:type="spellStart"/>
      <w:r w:rsidRPr="002C0889">
        <w:rPr>
          <w:rFonts w:eastAsia="Times New Roman" w:cs="Arial"/>
          <w:sz w:val="24"/>
          <w:szCs w:val="24"/>
        </w:rPr>
        <w:t>истребуется</w:t>
      </w:r>
      <w:proofErr w:type="spellEnd"/>
      <w:r w:rsidRPr="002C0889">
        <w:rPr>
          <w:rFonts w:eastAsia="Times New Roman" w:cs="Arial"/>
          <w:sz w:val="24"/>
          <w:szCs w:val="24"/>
        </w:rPr>
        <w:t>: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-выписка из Единого государственного реестра недвижимости об имеющихся у заявителя жилых помещениях на праве собственности, либо об отсутствии таковых (в редакции от </w:t>
      </w:r>
      <w:hyperlink r:id="rId51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3.1.5 Проверка наличия основания для предоставления муниципальной услуги.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том случае, если заявитель в соответствии с действующим законодательством имеет право на предоставление муниципального жилого помещения по договору социального найма, инициируется заседание жилищной комиссии, о чем заявителю высылается соответствующее уведомление.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3.1.6 Принятие решения о предоставлении жилого помещения.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Данное действие осуществляется комиссией по жилищным вопросам.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3.1.7</w:t>
      </w:r>
      <w:proofErr w:type="gramStart"/>
      <w:r w:rsidRPr="002C0889">
        <w:rPr>
          <w:rFonts w:eastAsia="Times New Roman" w:cs="Arial"/>
          <w:sz w:val="24"/>
          <w:szCs w:val="24"/>
        </w:rPr>
        <w:t xml:space="preserve"> В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случае вынесения комиссией по жилищным вопросам 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помещения. Копия постановления о предоставлении жилого помещения по договору социального найма направляется в органы прокуратуры.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3.1.8 Заключение договора социального найма.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3.1.9 Копия договора социального найма и выписка протокола комиссии по жилищным вопросам направляется заявителю.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> </w:t>
      </w:r>
    </w:p>
    <w:p w:rsidR="002C0889" w:rsidRPr="002C0889" w:rsidRDefault="002C0889" w:rsidP="002C0889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t xml:space="preserve">4.              Формы </w:t>
      </w:r>
      <w:proofErr w:type="gramStart"/>
      <w:r w:rsidRPr="002C0889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2C0889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(в редакции от </w:t>
      </w:r>
      <w:hyperlink r:id="rId52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4.1. Текущий </w:t>
      </w:r>
      <w:proofErr w:type="gramStart"/>
      <w:r w:rsidRPr="002C0889">
        <w:rPr>
          <w:rFonts w:eastAsia="Times New Roman" w:cs="Arial"/>
          <w:sz w:val="24"/>
          <w:szCs w:val="24"/>
        </w:rPr>
        <w:t>контроль за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соблюдением и исполнением муниципальными 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 муниципальной услуги, а также принятием решений осуществляет глава Бергульского сельсовета Северного района Новосибирской области.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 муниципальной услуги.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4.3. Ответственность за предоставление муниципальной услуги возлагается на главу Бергульского сельсовета Северного района Новосибирской области, который непосредственно принимает решение по вопросам предоставления муниципальной услуги.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 служащих Администрации в соответствии с Федеральным законом </w:t>
      </w:r>
      <w:hyperlink r:id="rId53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02.03.2007 № 25-ФЗ</w:t>
        </w:r>
      </w:hyperlink>
      <w:r w:rsidRPr="002C0889">
        <w:rPr>
          <w:rFonts w:eastAsia="Times New Roman" w:cs="Arial"/>
          <w:sz w:val="24"/>
          <w:szCs w:val="24"/>
        </w:rPr>
        <w:t> "О муниципальной службе в Российской Федерации" и Федеральным законом </w:t>
      </w:r>
      <w:hyperlink r:id="rId54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25.12.2008 № 273-ФЗ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55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2C0889">
        <w:rPr>
          <w:rFonts w:eastAsia="Times New Roman" w:cs="Arial"/>
          <w:sz w:val="24"/>
          <w:szCs w:val="24"/>
        </w:rPr>
        <w:t>»</w:t>
      </w:r>
      <w:proofErr w:type="gramStart"/>
      <w:r w:rsidRPr="002C0889">
        <w:rPr>
          <w:rFonts w:eastAsia="Times New Roman" w:cs="Arial"/>
          <w:sz w:val="24"/>
          <w:szCs w:val="24"/>
        </w:rPr>
        <w:t>.</w:t>
      </w:r>
      <w:proofErr w:type="gramEnd"/>
      <w:r w:rsidRPr="002C0889">
        <w:rPr>
          <w:rFonts w:eastAsia="Times New Roman" w:cs="Arial"/>
          <w:sz w:val="24"/>
          <w:szCs w:val="24"/>
        </w:rPr>
        <w:t> (</w:t>
      </w:r>
      <w:proofErr w:type="gramStart"/>
      <w:r w:rsidRPr="002C0889">
        <w:rPr>
          <w:rFonts w:eastAsia="Times New Roman" w:cs="Arial"/>
          <w:sz w:val="24"/>
          <w:szCs w:val="24"/>
        </w:rPr>
        <w:t>в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редакции от </w:t>
      </w:r>
      <w:hyperlink r:id="rId56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13.12.2018 № 94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t> 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30"/>
          <w:szCs w:val="30"/>
        </w:rPr>
        <w:t>5. 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(</w:t>
      </w:r>
      <w:proofErr w:type="gramStart"/>
      <w:r w:rsidRPr="002C0889">
        <w:rPr>
          <w:rFonts w:eastAsia="Times New Roman" w:cs="Arial"/>
          <w:sz w:val="24"/>
          <w:szCs w:val="24"/>
        </w:rPr>
        <w:t>в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редакции от </w:t>
      </w:r>
      <w:hyperlink r:id="rId57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14.06.2022  № 47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5.1.  </w:t>
      </w:r>
      <w:proofErr w:type="gramStart"/>
      <w:r w:rsidRPr="002C0889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 </w:t>
      </w:r>
      <w:hyperlink r:id="rId58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59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2C0889">
        <w:rPr>
          <w:rFonts w:eastAsia="Times New Roman" w:cs="Arial"/>
          <w:sz w:val="24"/>
          <w:szCs w:val="24"/>
        </w:rPr>
        <w:t>».</w:t>
      </w:r>
      <w:proofErr w:type="gramEnd"/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2C0889">
        <w:rPr>
          <w:rFonts w:eastAsia="Times New Roman" w:cs="Arial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</w:t>
      </w:r>
      <w:r w:rsidRPr="002C0889">
        <w:rPr>
          <w:rFonts w:eastAsia="Times New Roman" w:cs="Arial"/>
          <w:sz w:val="24"/>
          <w:szCs w:val="24"/>
        </w:rPr>
        <w:lastRenderedPageBreak/>
        <w:t>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 </w:t>
      </w:r>
      <w:hyperlink r:id="rId60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2C0889">
        <w:rPr>
          <w:rFonts w:eastAsia="Times New Roman" w:cs="Arial"/>
          <w:sz w:val="24"/>
          <w:szCs w:val="24"/>
        </w:rPr>
        <w:t> «</w:t>
      </w:r>
      <w:hyperlink r:id="rId61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2C0889">
        <w:rPr>
          <w:rFonts w:eastAsia="Times New Roman" w:cs="Arial"/>
          <w:sz w:val="24"/>
          <w:szCs w:val="24"/>
        </w:rPr>
        <w:t>».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2C0889" w:rsidRPr="002C0889" w:rsidRDefault="002C0889" w:rsidP="002C0889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ПРИЛОЖЕНИЕ № 1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по предоставлению </w:t>
      </w:r>
      <w:proofErr w:type="gramStart"/>
      <w:r w:rsidRPr="002C0889">
        <w:rPr>
          <w:rFonts w:eastAsia="Times New Roman" w:cs="Arial"/>
          <w:sz w:val="24"/>
          <w:szCs w:val="24"/>
        </w:rPr>
        <w:t>муниципальных</w:t>
      </w:r>
      <w:proofErr w:type="gramEnd"/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жилых помещений по договорам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социального найма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ЗАЯВЛЕНИЕ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о предоставлении муниципальных жилых помещений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по договорам социального найма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i/>
          <w:iCs/>
          <w:sz w:val="24"/>
          <w:szCs w:val="24"/>
        </w:rPr>
        <w:t>Примерная форма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(в редакции от </w:t>
      </w:r>
      <w:hyperlink r:id="rId62" w:tgtFrame="_blank" w:history="1">
        <w:r w:rsidRPr="002C0889">
          <w:rPr>
            <w:rFonts w:eastAsia="Times New Roman" w:cs="Arial"/>
            <w:color w:val="0000FF"/>
            <w:sz w:val="24"/>
            <w:szCs w:val="24"/>
          </w:rPr>
          <w:t>05.06.2019 № 44</w:t>
        </w:r>
      </w:hyperlink>
      <w:r w:rsidRPr="002C0889">
        <w:rPr>
          <w:rFonts w:eastAsia="Times New Roman" w:cs="Arial"/>
          <w:sz w:val="24"/>
          <w:szCs w:val="24"/>
        </w:rPr>
        <w:t>)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i/>
          <w:iCs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Главе Бергульского сельсовета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От ________________________________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___________________________________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___________________________________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gramStart"/>
      <w:r w:rsidRPr="002C0889">
        <w:rPr>
          <w:rFonts w:eastAsia="Times New Roman" w:cs="Arial"/>
          <w:sz w:val="24"/>
          <w:szCs w:val="24"/>
        </w:rPr>
        <w:t>Проживающего</w:t>
      </w:r>
      <w:proofErr w:type="gramEnd"/>
      <w:r w:rsidRPr="002C0889">
        <w:rPr>
          <w:rFonts w:eastAsia="Times New Roman" w:cs="Arial"/>
          <w:sz w:val="24"/>
          <w:szCs w:val="24"/>
        </w:rPr>
        <w:t xml:space="preserve"> (ей) по адресу: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___________________________________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24"/>
          <w:szCs w:val="24"/>
        </w:rPr>
        <w:t>ЗАЯВЛЕНИЕ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24"/>
          <w:szCs w:val="24"/>
        </w:rPr>
        <w:t>о предоставлении муниципальных жилых помещений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b/>
          <w:bCs/>
          <w:sz w:val="24"/>
          <w:szCs w:val="24"/>
        </w:rPr>
        <w:t>по договорам социального найма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Вместе со мной проживают члены моей семьи: ________________________________ ____________________________________________________________________________________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lastRenderedPageBreak/>
        <w:t xml:space="preserve">              (указать полностью Ф. И. </w:t>
      </w:r>
      <w:proofErr w:type="spellStart"/>
      <w:r w:rsidRPr="002C0889">
        <w:rPr>
          <w:rFonts w:eastAsia="Times New Roman" w:cs="Arial"/>
          <w:sz w:val="24"/>
          <w:szCs w:val="24"/>
        </w:rPr>
        <w:t>О.членов</w:t>
      </w:r>
      <w:proofErr w:type="spellEnd"/>
      <w:r w:rsidRPr="002C0889">
        <w:rPr>
          <w:rFonts w:eastAsia="Times New Roman" w:cs="Arial"/>
          <w:sz w:val="24"/>
          <w:szCs w:val="24"/>
        </w:rPr>
        <w:t xml:space="preserve"> семьи, дату рождения и родственное отношение)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__________________________________________________________________________________</w:t>
      </w:r>
      <w:r w:rsidRPr="002C0889">
        <w:rPr>
          <w:rFonts w:eastAsia="Times New Roman" w:cs="Arial"/>
          <w:sz w:val="24"/>
          <w:szCs w:val="24"/>
        </w:rPr>
        <w:br/>
        <w:t>____________________________________________________________________________________.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___________________________________________________________________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Ф. И. О. и подпись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Документы на ________ листах принял ________________________________________________________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________________________________________________________________________________________ (Ф. И. О., должность лица, принявшего заявление и документы, дата принятия)</w:t>
      </w:r>
    </w:p>
    <w:p w:rsidR="002C0889" w:rsidRPr="002C0889" w:rsidRDefault="002C0889" w:rsidP="002C0889">
      <w:pPr>
        <w:widowControl/>
        <w:ind w:left="720"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ПРИЛОЖЕНИЕ № 2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 xml:space="preserve">по предоставлению </w:t>
      </w:r>
      <w:proofErr w:type="gramStart"/>
      <w:r w:rsidRPr="002C0889">
        <w:rPr>
          <w:rFonts w:eastAsia="Times New Roman" w:cs="Arial"/>
          <w:sz w:val="24"/>
          <w:szCs w:val="24"/>
        </w:rPr>
        <w:t>муниципальных</w:t>
      </w:r>
      <w:proofErr w:type="gramEnd"/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жилых помещений по договорам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социального найма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БЛОК-СХЕМА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Этап 1</w:t>
      </w:r>
    </w:p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080"/>
        <w:gridCol w:w="3246"/>
      </w:tblGrid>
      <w:tr w:rsidR="002C0889" w:rsidRPr="002C0889" w:rsidTr="002C088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услуги</w:t>
            </w:r>
          </w:p>
        </w:tc>
      </w:tr>
      <w:tr w:rsidR="002C0889" w:rsidRPr="002C0889" w:rsidTr="002C088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2C088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B200444" wp14:editId="56508882">
                      <wp:extent cx="76200" cy="219075"/>
                      <wp:effectExtent l="0" t="0" r="0" b="0"/>
                      <wp:docPr id="10" name="AutoShape 6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Admgit6AwAArg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2C0889" w:rsidRPr="002C0889" w:rsidTr="002C088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2C0889" w:rsidRPr="002C0889" w:rsidTr="002C088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2C088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ECF04AD" wp14:editId="26F32C87">
                      <wp:extent cx="76200" cy="219075"/>
                      <wp:effectExtent l="0" t="0" r="0" b="0"/>
                      <wp:docPr id="9" name="AutoShape 7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akeQ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NyG2p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2C0889" w:rsidRPr="002C0889" w:rsidTr="002C088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Принятие решения о предоставлении муниципальной услуги на заседании жилищной комиссии</w:t>
            </w:r>
          </w:p>
        </w:tc>
      </w:tr>
      <w:tr w:rsidR="002C0889" w:rsidRPr="002C0889" w:rsidTr="002C088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2C088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860E63D" wp14:editId="386DA361">
                      <wp:extent cx="76200" cy="219075"/>
                      <wp:effectExtent l="0" t="0" r="0" b="0"/>
                      <wp:docPr id="8" name="AutoShape 8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2C088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CF920C1" wp14:editId="5C6A6607">
                      <wp:extent cx="76200" cy="219075"/>
                      <wp:effectExtent l="0" t="0" r="0" b="0"/>
                      <wp:docPr id="7" name="AutoShape 9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9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UVISO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C0889" w:rsidRPr="002C0889" w:rsidTr="002C0889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Этап 2</w:t>
      </w:r>
    </w:p>
    <w:p w:rsidR="002C0889" w:rsidRPr="002C0889" w:rsidRDefault="002C0889" w:rsidP="002C0889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осуществляется после заключения договора социального найма в Муниципальном унитарном предприятии жилищно-коммунального хозяйства</w:t>
      </w:r>
    </w:p>
    <w:p w:rsidR="002C0889" w:rsidRPr="002C0889" w:rsidRDefault="002C0889" w:rsidP="002C0889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3195"/>
        <w:gridCol w:w="3182"/>
      </w:tblGrid>
      <w:tr w:rsidR="002C0889" w:rsidRPr="002C0889" w:rsidTr="002C088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Уведомление заявителя</w:t>
            </w:r>
          </w:p>
        </w:tc>
      </w:tr>
      <w:tr w:rsidR="002C0889" w:rsidRPr="002C0889" w:rsidTr="002C0889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jc w:val="center"/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2C0889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32290C6" wp14:editId="0018BE05">
                      <wp:extent cx="76200" cy="219075"/>
                      <wp:effectExtent l="0" t="0" r="0" b="0"/>
                      <wp:docPr id="6" name="AutoShape 10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0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GbBESV6AwAArg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2C0889" w:rsidRPr="002C0889" w:rsidTr="002C0889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889" w:rsidRPr="002C0889" w:rsidRDefault="002C0889" w:rsidP="002C0889">
            <w:pPr>
              <w:widowControl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2C0889">
              <w:rPr>
                <w:rFonts w:eastAsia="Times New Roman" w:cs="Arial"/>
                <w:color w:val="auto"/>
                <w:sz w:val="24"/>
                <w:szCs w:val="24"/>
              </w:rPr>
              <w:t>Выписка из протокола решения жилищной комиссии, копия договора</w:t>
            </w:r>
          </w:p>
        </w:tc>
      </w:tr>
    </w:tbl>
    <w:p w:rsidR="002C0889" w:rsidRPr="002C0889" w:rsidRDefault="002C0889" w:rsidP="002C0889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2C0889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89"/>
    <w:rsid w:val="00022415"/>
    <w:rsid w:val="002C0889"/>
    <w:rsid w:val="0062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AD88F1AE-ACB0-404B-975D-704F207F08A0" TargetMode="External"/><Relationship Id="rId18" Type="http://schemas.openxmlformats.org/officeDocument/2006/relationships/hyperlink" Target="https://pravo-search.minjust.ru/bigs/showDocument.html?id=305278E6-2CC2-40D9-8AFC-9DF0E3891740" TargetMode="External"/><Relationship Id="rId26" Type="http://schemas.openxmlformats.org/officeDocument/2006/relationships/hyperlink" Target="https://pravo-search.minjust.ru/bigs/showDocument.html?id=BEDB8D87-FB71-47D6-A08B-7000CAA8861A" TargetMode="External"/><Relationship Id="rId39" Type="http://schemas.openxmlformats.org/officeDocument/2006/relationships/hyperlink" Target="https://pravo-search.minjust.ru/bigs/showDocument.html?id=122E00D9-0569-4A16-B752-3B051EAB241F" TargetMode="External"/><Relationship Id="rId21" Type="http://schemas.openxmlformats.org/officeDocument/2006/relationships/hyperlink" Target="https://pravo-search.minjust.ru/bigs/showDocument.html?id=653FE293-F0DB-4C1B-9DCD-90BC723CA632" TargetMode="External"/><Relationship Id="rId34" Type="http://schemas.openxmlformats.org/officeDocument/2006/relationships/hyperlink" Target="https://pravo-search.minjust.ru/bigs/showDocument.html?id=BBA0BFB1-06C7-4E50-A8D3-FE1045784BF1" TargetMode="External"/><Relationship Id="rId42" Type="http://schemas.openxmlformats.org/officeDocument/2006/relationships/hyperlink" Target="https://pravo-search.minjust.ru/bigs/showDocument.html?id=2628F09C-C07F-4333-83E1-0C3433949DE1" TargetMode="External"/><Relationship Id="rId47" Type="http://schemas.openxmlformats.org/officeDocument/2006/relationships/hyperlink" Target="https://pravo-search.minjust.ru/bigs/showDocument.html?id=653FE293-F0DB-4C1B-9DCD-90BC723CA632" TargetMode="External"/><Relationship Id="rId50" Type="http://schemas.openxmlformats.org/officeDocument/2006/relationships/hyperlink" Target="https://pravo-search.minjust.ru/bigs/showDocument.html?id=305278E6-2CC2-40D9-8AFC-9DF0E3891740" TargetMode="External"/><Relationship Id="rId55" Type="http://schemas.openxmlformats.org/officeDocument/2006/relationships/hyperlink" Target="https://pravo-search.minjust.ru/bigs/showDocument.html?id=9AA48369-618A-4BB4-B4B8-AE15F2B7EBF6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pravo-search.minjust.ru/bigs/showDocument.html?id=AF2B72B7-5874-4F48-91AA-7A99CB9D9C6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305278E6-2CC2-40D9-8AFC-9DF0E3891740" TargetMode="External"/><Relationship Id="rId29" Type="http://schemas.openxmlformats.org/officeDocument/2006/relationships/hyperlink" Target="https://pravo-search.minjust.ru/bigs/showDocument.html?id=BBA0BFB1-06C7-4E50-A8D3-FE1045784BF1" TargetMode="External"/><Relationship Id="rId11" Type="http://schemas.openxmlformats.org/officeDocument/2006/relationships/hyperlink" Target="https://pravo-search.minjust.ru/bigs/showDocument.html?id=B0113C76-45F8-4DB4-B51A-E42397FB6AB4" TargetMode="External"/><Relationship Id="rId24" Type="http://schemas.openxmlformats.org/officeDocument/2006/relationships/hyperlink" Target="https://pravo-search.minjust.ru/bigs/showDocument.html?id=15D4560C-D530-4955-BF7E-F734337AE80B" TargetMode="External"/><Relationship Id="rId32" Type="http://schemas.openxmlformats.org/officeDocument/2006/relationships/hyperlink" Target="https://pravo-search.minjust.ru/bigs/showDocument.html?id=4F48675C-2DC2-4B7B-8F43-C7D17AB9072F" TargetMode="External"/><Relationship Id="rId37" Type="http://schemas.openxmlformats.org/officeDocument/2006/relationships/hyperlink" Target="https://pravo-search.minjust.ru/bigs/showDocument.html?id=BBA0BFB1-06C7-4E50-A8D3-FE1045784BF1" TargetMode="External"/><Relationship Id="rId40" Type="http://schemas.openxmlformats.org/officeDocument/2006/relationships/hyperlink" Target="https://pravo-search.minjust.ru/bigs/showDocument.html?id=122E00D9-0569-4A16-B752-3B051EAB241F" TargetMode="External"/><Relationship Id="rId45" Type="http://schemas.openxmlformats.org/officeDocument/2006/relationships/hyperlink" Target="https://pravo-search.minjust.ru/bigs/showDocument.html?id=653FE293-F0DB-4C1B-9DCD-90BC723CA632" TargetMode="External"/><Relationship Id="rId53" Type="http://schemas.openxmlformats.org/officeDocument/2006/relationships/hyperlink" Target="https://pravo-search.minjust.ru/bigs/showDocument.html?id=BBF89570-6239-4CFB-BDBA-5B454C14E321" TargetMode="External"/><Relationship Id="rId58" Type="http://schemas.openxmlformats.org/officeDocument/2006/relationships/hyperlink" Target="https://pravo-search.minjust.ru/bigs/showDocument.html?id=BBA0BFB1-06C7-4E50-A8D3-FE1045784BF1" TargetMode="External"/><Relationship Id="rId5" Type="http://schemas.openxmlformats.org/officeDocument/2006/relationships/hyperlink" Target="https://pravo-search.minjust.ru/bigs/showDocument.html?id=D5B0D447-0C42-464C-87E0-082157BD2C3F" TargetMode="External"/><Relationship Id="rId61" Type="http://schemas.openxmlformats.org/officeDocument/2006/relationships/hyperlink" Target="https://pravo-search.minjust.ru/bigs/showDocument.html?id=BBA0BFB1-06C7-4E50-A8D3-FE1045784BF1" TargetMode="External"/><Relationship Id="rId19" Type="http://schemas.openxmlformats.org/officeDocument/2006/relationships/hyperlink" Target="https://pravo-search.minjust.ru/bigs/showDocument.html?id=305278E6-2CC2-40D9-8AFC-9DF0E3891740" TargetMode="External"/><Relationship Id="rId14" Type="http://schemas.openxmlformats.org/officeDocument/2006/relationships/hyperlink" Target="https://pravo-search.minjust.ru/bigs/showDocument.html?id=BBA0BFB1-06C7-4E50-A8D3-FE1045784BF1" TargetMode="External"/><Relationship Id="rId22" Type="http://schemas.openxmlformats.org/officeDocument/2006/relationships/hyperlink" Target="https://pravo-search.minjust.ru/bigs/showDocument.html?id=653FE293-F0DB-4C1B-9DCD-90BC723CA632" TargetMode="External"/><Relationship Id="rId27" Type="http://schemas.openxmlformats.org/officeDocument/2006/relationships/hyperlink" Target="https://pravo-search.minjust.ru/bigs/showDocument.html?id=0A02E7AB-81DC-427B-9BB7-ABFB1E14BDF3" TargetMode="External"/><Relationship Id="rId30" Type="http://schemas.openxmlformats.org/officeDocument/2006/relationships/hyperlink" Target="https://pravo-search.minjust.ru/bigs/showDocument.html?id=BBA0BFB1-06C7-4E50-A8D3-FE1045784BF1" TargetMode="External"/><Relationship Id="rId35" Type="http://schemas.openxmlformats.org/officeDocument/2006/relationships/hyperlink" Target="https://pravo-search.minjust.ru/bigs/showDocument.html?id=BBA0BFB1-06C7-4E50-A8D3-FE1045784BF1" TargetMode="External"/><Relationship Id="rId43" Type="http://schemas.openxmlformats.org/officeDocument/2006/relationships/hyperlink" Target="https://pravo-search.minjust.ru/bigs/showDocument.html?id=305278E6-2CC2-40D9-8AFC-9DF0E3891740" TargetMode="External"/><Relationship Id="rId48" Type="http://schemas.openxmlformats.org/officeDocument/2006/relationships/hyperlink" Target="https://pravo-search.minjust.ru/bigs/showDocument.html?id=AF2B72B7-5874-4F48-91AA-7A99CB9D9C63" TargetMode="External"/><Relationship Id="rId56" Type="http://schemas.openxmlformats.org/officeDocument/2006/relationships/hyperlink" Target="https://pravo-search.minjust.ru/bigs/showDocument.html?id=122E00D9-0569-4A16-B752-3B051EAB241F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pravo-search.minjust.ru/bigs/showDocument.html?id=122E00D9-0569-4A16-B752-3B051EAB241F" TargetMode="External"/><Relationship Id="rId51" Type="http://schemas.openxmlformats.org/officeDocument/2006/relationships/hyperlink" Target="https://pravo-search.minjust.ru/bigs/showDocument.html?id=122E00D9-0569-4A16-B752-3B051EAB241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2628F09C-C07F-4333-83E1-0C3433949DE1" TargetMode="External"/><Relationship Id="rId17" Type="http://schemas.openxmlformats.org/officeDocument/2006/relationships/hyperlink" Target="https://pravo-search.minjust.ru/bigs/showDocument.html?id=122E00D9-0569-4A16-B752-3B051EAB241F" TargetMode="External"/><Relationship Id="rId25" Type="http://schemas.openxmlformats.org/officeDocument/2006/relationships/hyperlink" Target="https://pravo-search.minjust.ru/bigs/showDocument.html?id=370BA400-14C4-4CDB-8A8B-B11F2A1A2F55" TargetMode="External"/><Relationship Id="rId33" Type="http://schemas.openxmlformats.org/officeDocument/2006/relationships/hyperlink" Target="https://pravo-search.minjust.ru/bigs/showDocument.html?id=3FB82D3D-C4D4-423F-9FF3-49D2F7C92243" TargetMode="External"/><Relationship Id="rId38" Type="http://schemas.openxmlformats.org/officeDocument/2006/relationships/hyperlink" Target="https://pravo-search.minjust.ru/bigs/showDocument.html?id=BBA0BFB1-06C7-4E50-A8D3-FE1045784BF1" TargetMode="External"/><Relationship Id="rId46" Type="http://schemas.openxmlformats.org/officeDocument/2006/relationships/hyperlink" Target="https://pravo-search.minjust.ru/bigs/showDocument.html?id=653FE293-F0DB-4C1B-9DCD-90BC723CA632" TargetMode="External"/><Relationship Id="rId59" Type="http://schemas.openxmlformats.org/officeDocument/2006/relationships/hyperlink" Target="https://pravo-search.minjust.ru/bigs/showDocument.html?id=BBA0BFB1-06C7-4E50-A8D3-FE1045784BF1" TargetMode="External"/><Relationship Id="rId20" Type="http://schemas.openxmlformats.org/officeDocument/2006/relationships/hyperlink" Target="https://pravo-search.minjust.ru/bigs/showDocument.html?id=122E00D9-0569-4A16-B752-3B051EAB241F" TargetMode="External"/><Relationship Id="rId41" Type="http://schemas.openxmlformats.org/officeDocument/2006/relationships/hyperlink" Target="https://pravo-search.minjust.ru/bigs/showDocument.html?id=122E00D9-0569-4A16-B752-3B051EAB241F" TargetMode="External"/><Relationship Id="rId54" Type="http://schemas.openxmlformats.org/officeDocument/2006/relationships/hyperlink" Target="https://pravo-search.minjust.ru/bigs/showDocument.html?id=9AA48369-618A-4BB4-B4B8-AE15F2B7EBF6" TargetMode="External"/><Relationship Id="rId62" Type="http://schemas.openxmlformats.org/officeDocument/2006/relationships/hyperlink" Target="https://pravo-search.minjust.ru/bigs/showDocument.html?id=653FE293-F0DB-4C1B-9DCD-90BC723CA632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305278E6-2CC2-40D9-8AFC-9DF0E3891740" TargetMode="External"/><Relationship Id="rId15" Type="http://schemas.openxmlformats.org/officeDocument/2006/relationships/hyperlink" Target="https://pravo-search.minjust.ru/bigs/showDocument.html?id=BBA0BFB1-06C7-4E50-A8D3-FE1045784BF1" TargetMode="External"/><Relationship Id="rId23" Type="http://schemas.openxmlformats.org/officeDocument/2006/relationships/hyperlink" Target="https://pravo-search.minjust.ru/bigs/showDocument.html?id=305278E6-2CC2-40D9-8AFC-9DF0E3891740" TargetMode="External"/><Relationship Id="rId28" Type="http://schemas.openxmlformats.org/officeDocument/2006/relationships/hyperlink" Target="https://pravo-search.minjust.ru/bigs/showDocument.html?id=FAB97FEE-1BF1-4535-B011-2658FBCAF500" TargetMode="External"/><Relationship Id="rId36" Type="http://schemas.openxmlformats.org/officeDocument/2006/relationships/hyperlink" Target="https://pravo-search.minjust.ru/bigs/showDocument.html?id=B0113C76-45F8-4DB4-B51A-E42397FB6AB4" TargetMode="External"/><Relationship Id="rId49" Type="http://schemas.openxmlformats.org/officeDocument/2006/relationships/hyperlink" Target="https://pravo-search.minjust.ru/bigs/showDocument.html?id=305278E6-2CC2-40D9-8AFC-9DF0E3891740" TargetMode="External"/><Relationship Id="rId57" Type="http://schemas.openxmlformats.org/officeDocument/2006/relationships/hyperlink" Target="https://pravo-search.minjust.ru/bigs/showDocument.html?id=AD88F1AE-ACB0-404B-975D-704F207F08A0" TargetMode="External"/><Relationship Id="rId10" Type="http://schemas.openxmlformats.org/officeDocument/2006/relationships/hyperlink" Target="https://pravo-search.minjust.ru/bigs/showDocument.html?id=3FB82D3D-C4D4-423F-9FF3-49D2F7C92243" TargetMode="External"/><Relationship Id="rId31" Type="http://schemas.openxmlformats.org/officeDocument/2006/relationships/hyperlink" Target="https://pravo-search.minjust.ru/bigs/showDocument.html?id=96E20C02-1B12-465A-B64C-24AA92270007" TargetMode="External"/><Relationship Id="rId44" Type="http://schemas.openxmlformats.org/officeDocument/2006/relationships/hyperlink" Target="https://pravo-search.minjust.ru/bigs/showDocument.html?id=653FE293-F0DB-4C1B-9DCD-90BC723CA632" TargetMode="External"/><Relationship Id="rId52" Type="http://schemas.openxmlformats.org/officeDocument/2006/relationships/hyperlink" Target="https://pravo-search.minjust.ru/bigs/showDocument.html?id=653FE293-F0DB-4C1B-9DCD-90BC723CA632" TargetMode="External"/><Relationship Id="rId60" Type="http://schemas.openxmlformats.org/officeDocument/2006/relationships/hyperlink" Target="https://pravo-search.minjust.ru/bigs/showDocument.html?id=BBA0BFB1-06C7-4E50-A8D3-FE1045784B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653FE293-F0DB-4C1B-9DCD-90BC723CA6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5944</Words>
  <Characters>33883</Characters>
  <Application>Microsoft Office Word</Application>
  <DocSecurity>0</DocSecurity>
  <Lines>282</Lines>
  <Paragraphs>79</Paragraphs>
  <ScaleCrop>false</ScaleCrop>
  <Company/>
  <LinksUpToDate>false</LinksUpToDate>
  <CharactersWithSpaces>39748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2023-02-15T02:39:00Z</dcterms:created>
  <dcterms:modified xsi:type="dcterms:W3CDTF">2023-02-15T02:41:00Z</dcterms:modified>
</cp:coreProperties>
</file>